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9D59" w14:textId="388DD4A6" w:rsidR="00C0272B" w:rsidRPr="008E397D" w:rsidRDefault="00C0272B" w:rsidP="00EC37D4">
      <w:pPr>
        <w:pStyle w:val="CRCoverPage"/>
        <w:outlineLvl w:val="0"/>
        <w:rPr>
          <w:b/>
          <w:noProof/>
          <w:sz w:val="24"/>
        </w:rPr>
      </w:pPr>
      <w:r w:rsidRPr="008E397D">
        <w:rPr>
          <w:b/>
          <w:noProof/>
          <w:sz w:val="24"/>
        </w:rPr>
        <w:t>3GPP TSG-SA3 Meeting #112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E397D">
        <w:rPr>
          <w:b/>
          <w:noProof/>
          <w:sz w:val="24"/>
        </w:rPr>
        <w:t xml:space="preserve"> </w:t>
      </w:r>
      <w:r w:rsidRPr="008E397D">
        <w:rPr>
          <w:b/>
          <w:noProof/>
          <w:sz w:val="24"/>
        </w:rPr>
        <w:tab/>
        <w:t>S3-</w:t>
      </w:r>
      <w:r w:rsidR="00772D59" w:rsidRPr="00772D59">
        <w:rPr>
          <w:b/>
          <w:noProof/>
          <w:sz w:val="24"/>
        </w:rPr>
        <w:t>23363</w:t>
      </w:r>
      <w:r w:rsidR="004A2B5A">
        <w:rPr>
          <w:b/>
          <w:noProof/>
          <w:sz w:val="24"/>
        </w:rPr>
        <w:t>9</w:t>
      </w:r>
    </w:p>
    <w:p w14:paraId="06CC276B" w14:textId="77777777" w:rsidR="00C0272B" w:rsidRPr="0088765D" w:rsidRDefault="00C0272B" w:rsidP="00C0272B">
      <w:pPr>
        <w:pStyle w:val="CRCoverPage"/>
        <w:outlineLvl w:val="0"/>
        <w:rPr>
          <w:b/>
          <w:bCs/>
          <w:noProof/>
          <w:sz w:val="24"/>
        </w:rPr>
      </w:pPr>
      <w:r w:rsidRPr="008E397D">
        <w:rPr>
          <w:b/>
          <w:noProof/>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19F67" w:rsidR="001E41F3" w:rsidRPr="00410371" w:rsidRDefault="00000000" w:rsidP="00E13F3D">
            <w:pPr>
              <w:pStyle w:val="CRCoverPage"/>
              <w:spacing w:after="0"/>
              <w:jc w:val="right"/>
              <w:rPr>
                <w:b/>
                <w:noProof/>
                <w:sz w:val="28"/>
              </w:rPr>
            </w:pPr>
            <w:fldSimple w:instr=" DOCPROPERTY  Spec#  \* MERGEFORMAT ">
              <w:r w:rsidR="00533606">
                <w:rPr>
                  <w:b/>
                  <w:noProof/>
                  <w:sz w:val="28"/>
                </w:rPr>
                <w:t>33.</w:t>
              </w:r>
              <w:r w:rsidR="009127C3">
                <w:rPr>
                  <w:b/>
                  <w:noProof/>
                  <w:sz w:val="28"/>
                </w:rPr>
                <w:t>5</w:t>
              </w:r>
              <w:r w:rsidR="00EF775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B9488" w:rsidR="001E41F3" w:rsidRPr="00410371" w:rsidRDefault="00C009EC" w:rsidP="00547111">
            <w:pPr>
              <w:pStyle w:val="CRCoverPage"/>
              <w:spacing w:after="0"/>
              <w:rPr>
                <w:noProof/>
              </w:rPr>
            </w:pPr>
            <w:r>
              <w:rPr>
                <w:b/>
                <w:noProof/>
                <w:sz w:val="28"/>
              </w:rPr>
              <w:t>1688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B02ED" w:rsidR="001E41F3" w:rsidRPr="00410371" w:rsidRDefault="00C009EC">
            <w:pPr>
              <w:pStyle w:val="CRCoverPage"/>
              <w:spacing w:after="0"/>
              <w:jc w:val="center"/>
              <w:rPr>
                <w:noProof/>
                <w:sz w:val="28"/>
              </w:rPr>
            </w:pPr>
            <w:r>
              <w:rPr>
                <w:b/>
                <w:noProof/>
                <w:sz w:val="28"/>
              </w:rPr>
              <w:t>18</w:t>
            </w:r>
            <w:r w:rsidR="00B46589" w:rsidRPr="003528BB">
              <w:rPr>
                <w:b/>
                <w:noProof/>
                <w:sz w:val="28"/>
              </w:rPr>
              <w:t>.</w:t>
            </w:r>
            <w:r>
              <w:rPr>
                <w:b/>
                <w:noProof/>
                <w:sz w:val="28"/>
              </w:rPr>
              <w:t>2</w:t>
            </w:r>
            <w:r w:rsidR="00B46589"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E0B0E" w:rsidR="001E41F3" w:rsidRDefault="00C9359F">
            <w:pPr>
              <w:pStyle w:val="CRCoverPage"/>
              <w:spacing w:after="0"/>
              <w:ind w:left="100"/>
              <w:rPr>
                <w:noProof/>
              </w:rPr>
            </w:pPr>
            <w:r>
              <w:t>NF authorization at NEF for AF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C7BBD" w:rsidR="001E41F3" w:rsidRDefault="00C9359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5AC20" w:rsidR="001E41F3" w:rsidRDefault="004D5235">
            <w:pPr>
              <w:pStyle w:val="CRCoverPage"/>
              <w:spacing w:after="0"/>
              <w:ind w:left="100"/>
              <w:rPr>
                <w:noProof/>
              </w:rPr>
            </w:pPr>
            <w:r>
              <w:t>202</w:t>
            </w:r>
            <w:r w:rsidR="00230DCA">
              <w:t>3</w:t>
            </w:r>
            <w:r>
              <w:t>-</w:t>
            </w:r>
            <w:r w:rsidR="00025E85">
              <w:t>0</w:t>
            </w:r>
            <w:r w:rsidR="00C0272B">
              <w:t>8</w:t>
            </w:r>
            <w:r w:rsidR="00533606">
              <w:t>-</w:t>
            </w:r>
            <w:r w:rsidR="00C027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75A29" w:rsidR="001E41F3" w:rsidRPr="007563E6" w:rsidRDefault="000F64EF"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F2F0A" w:rsidR="001E41F3" w:rsidRDefault="004D5235">
            <w:pPr>
              <w:pStyle w:val="CRCoverPage"/>
              <w:spacing w:after="0"/>
              <w:ind w:left="100"/>
              <w:rPr>
                <w:noProof/>
              </w:rPr>
            </w:pPr>
            <w:r>
              <w:t>Rel-</w:t>
            </w:r>
            <w:r w:rsidR="00B46589">
              <w:t>1</w:t>
            </w:r>
            <w:r w:rsidR="000F64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45830" w14:textId="77777777" w:rsidR="004D0110" w:rsidRPr="00696AC1" w:rsidRDefault="004D0110" w:rsidP="004D0110">
            <w:pPr>
              <w:jc w:val="both"/>
            </w:pPr>
            <w:r w:rsidRPr="00696AC1">
              <w:t>In case an NF Service Consumer (NFc), e.g., NWDAF, wants to get data from an external AF connected via a NEF, then the NFc requests an access token from the NRF (OAuth2 Authorization Server) to access the NEF service. Then, based on the NEF authorization policy, the NRF authorises the NFc to request data from NEF. However, currently, the NRF cannot authorise the NFc to get data only from specific external AF(s) (via the NEF), even if the details of the external AF(s) that can be accessed via the NEF are available in the NEF NFprofile (TS 29.510).</w:t>
            </w:r>
          </w:p>
          <w:p w14:paraId="3738138A" w14:textId="7089B009" w:rsidR="004D0110" w:rsidRDefault="004D0110" w:rsidP="004D0110">
            <w:pPr>
              <w:jc w:val="both"/>
            </w:pPr>
            <w:r w:rsidRPr="00696AC1">
              <w:t xml:space="preserve">This leads to an authorization gap in the current specs. </w:t>
            </w:r>
            <w:r>
              <w:t xml:space="preserve">Please refer to the discussion paper </w:t>
            </w:r>
            <w:r w:rsidR="00C009EC" w:rsidRPr="00C009EC">
              <w:t>S3-23363</w:t>
            </w:r>
            <w:r w:rsidR="00C009EC">
              <w:t xml:space="preserve">6 </w:t>
            </w:r>
            <w:r>
              <w:t>for details.</w:t>
            </w:r>
          </w:p>
          <w:p w14:paraId="31A72D5C" w14:textId="2A6D8437" w:rsidR="00DA69A3" w:rsidRDefault="00DA69A3" w:rsidP="00DA69A3">
            <w:pPr>
              <w:pStyle w:val="CRCoverPage"/>
              <w:spacing w:after="0"/>
              <w:rPr>
                <w:rFonts w:cs="Arial"/>
                <w:noProof/>
              </w:rPr>
            </w:pPr>
            <w:r>
              <w:rPr>
                <w:rFonts w:cs="Arial"/>
                <w:noProof/>
              </w:rPr>
              <w:t>.</w:t>
            </w:r>
          </w:p>
          <w:p w14:paraId="708AA7DE" w14:textId="186FAAA9" w:rsidR="006B31BB" w:rsidRPr="00505775" w:rsidRDefault="006B31BB" w:rsidP="006E01F1">
            <w:pPr>
              <w:pStyle w:val="CRCoverPage"/>
              <w:spacing w:after="0"/>
              <w:rPr>
                <w:rFonts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F13A6C" w:rsidR="007B06AA" w:rsidRPr="00533606" w:rsidRDefault="00100CF3" w:rsidP="00773669">
            <w:pPr>
              <w:rPr>
                <w:rFonts w:ascii="Arial" w:hAnsi="Arial" w:cs="Arial"/>
                <w:noProof/>
              </w:rPr>
            </w:pPr>
            <w:r>
              <w:rPr>
                <w:rFonts w:ascii="Arial" w:hAnsi="Arial" w:cs="Arial"/>
                <w:noProof/>
              </w:rPr>
              <w:t>Access token request/claim is updated to include AF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96013" w:rsidR="001E41F3" w:rsidRPr="00533606" w:rsidRDefault="00100CF3" w:rsidP="00533606">
            <w:pPr>
              <w:pStyle w:val="CRCoverPage"/>
              <w:spacing w:after="0"/>
              <w:rPr>
                <w:rFonts w:cs="Arial"/>
                <w:noProof/>
              </w:rPr>
            </w:pPr>
            <w:r>
              <w:rPr>
                <w:rFonts w:cs="Arial"/>
                <w:noProof/>
              </w:rPr>
              <w:t>Authorization gap where NF is by default authorized to access any AF connected behind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DE85" w:rsidR="001E41F3" w:rsidRDefault="006275CC" w:rsidP="00533606">
            <w:pPr>
              <w:pStyle w:val="CRCoverPage"/>
              <w:spacing w:after="0"/>
              <w:rPr>
                <w:noProof/>
              </w:rPr>
            </w:pPr>
            <w:r>
              <w:rPr>
                <w:sz w:val="24"/>
                <w:lang w:eastAsia="x-none"/>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6075375C" w14:textId="77777777" w:rsidR="008E502E" w:rsidRPr="000077FF" w:rsidRDefault="008E502E" w:rsidP="008E502E">
      <w:pPr>
        <w:pStyle w:val="B1"/>
      </w:pPr>
    </w:p>
    <w:p w14:paraId="0BD9AFF3" w14:textId="77777777" w:rsidR="008E502E" w:rsidRDefault="008E502E" w:rsidP="008E502E">
      <w:pPr>
        <w:pStyle w:val="Heading5"/>
      </w:pPr>
      <w:bookmarkStart w:id="1" w:name="_Toc137559127"/>
      <w:r>
        <w:t>13.4.1.1.2</w:t>
      </w:r>
      <w:r>
        <w:tab/>
        <w:t>Service Request Process</w:t>
      </w:r>
      <w:bookmarkEnd w:id="1"/>
    </w:p>
    <w:p w14:paraId="393FA37E" w14:textId="77777777" w:rsidR="008E502E" w:rsidRDefault="008E502E" w:rsidP="008E502E">
      <w:r>
        <w:t>The complete service request is a two-step process including requesting an access token by NF Service Consumer (Step 1, i.e. 1a or 1b), and then verification of the access token by NF Service Producer (Step 2).</w:t>
      </w:r>
    </w:p>
    <w:p w14:paraId="596FE4AD" w14:textId="77777777" w:rsidR="008E502E" w:rsidRDefault="008E502E" w:rsidP="008E502E">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4A49AC3" w14:textId="77777777" w:rsidR="008E502E" w:rsidRPr="00340DD2" w:rsidRDefault="008E502E" w:rsidP="008E502E">
      <w:pPr>
        <w:rPr>
          <w:b/>
          <w:bCs/>
        </w:rPr>
      </w:pPr>
      <w:r w:rsidRPr="00340DD2">
        <w:rPr>
          <w:b/>
          <w:bCs/>
        </w:rPr>
        <w:t>Step 1</w:t>
      </w:r>
      <w:r>
        <w:rPr>
          <w:b/>
          <w:bCs/>
        </w:rPr>
        <w:t xml:space="preserve">: </w:t>
      </w:r>
      <w:r w:rsidRPr="00527D58">
        <w:rPr>
          <w:b/>
        </w:rPr>
        <w:t>Access token request</w:t>
      </w:r>
    </w:p>
    <w:p w14:paraId="29D2037B" w14:textId="77777777" w:rsidR="008E502E" w:rsidRDefault="008E502E" w:rsidP="008E502E">
      <w:r>
        <w:t>Pre-requisite:</w:t>
      </w:r>
    </w:p>
    <w:p w14:paraId="78DC5AF3" w14:textId="77777777" w:rsidR="008E502E" w:rsidRDefault="008E502E" w:rsidP="008E502E">
      <w:pPr>
        <w:pStyle w:val="B1"/>
      </w:pPr>
      <w:r>
        <w:t>- The NF Service consumer (OAuth2.0 client) is registered with the NRF (Authorization Server).</w:t>
      </w:r>
    </w:p>
    <w:p w14:paraId="389A113E" w14:textId="77777777" w:rsidR="008E502E" w:rsidRDefault="008E502E" w:rsidP="008E502E">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9943FD5" w14:textId="77777777" w:rsidR="008E502E" w:rsidRDefault="008E502E" w:rsidP="008E502E">
      <w:pPr>
        <w:pStyle w:val="B1"/>
      </w:pPr>
      <w:r>
        <w:t>- The NRF and NF Service Producer share the required credentials.</w:t>
      </w:r>
      <w:r w:rsidRPr="001E03B6">
        <w:t xml:space="preserve"> </w:t>
      </w:r>
    </w:p>
    <w:p w14:paraId="17618CB9" w14:textId="77777777" w:rsidR="008E502E" w:rsidRDefault="008E502E" w:rsidP="008E502E">
      <w:pPr>
        <w:pStyle w:val="B1"/>
      </w:pPr>
      <w:r>
        <w:t>- The NRF and NF have mutually authenticated each other.</w:t>
      </w:r>
      <w:r w:rsidRPr="001E03B6">
        <w:t xml:space="preserve"> </w:t>
      </w:r>
    </w:p>
    <w:p w14:paraId="14604D7B" w14:textId="77777777" w:rsidR="008E502E" w:rsidRPr="00527D58" w:rsidRDefault="008E502E" w:rsidP="008E502E">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bookmarkEnd w:id="2"/>
    </w:p>
    <w:p w14:paraId="4D892AF8" w14:textId="77777777" w:rsidR="008E502E" w:rsidRDefault="008E502E" w:rsidP="008E502E">
      <w:r>
        <w:t xml:space="preserve">The following procedure describes how the NF Service Consumer obtains an access token before service access to NF Service Producers of a specific NF type. </w:t>
      </w:r>
      <w:r w:rsidRPr="001E03B6">
        <w:t xml:space="preserve"> </w:t>
      </w:r>
    </w:p>
    <w:p w14:paraId="22424A48" w14:textId="77777777" w:rsidR="008E502E" w:rsidRDefault="008E502E" w:rsidP="008E502E"/>
    <w:p w14:paraId="64286BFE" w14:textId="77777777" w:rsidR="008E502E" w:rsidRDefault="008E502E" w:rsidP="008E502E">
      <w:pPr>
        <w:pStyle w:val="TH"/>
      </w:pPr>
      <w:r w:rsidRPr="000077FF">
        <w:object w:dxaOrig="7500" w:dyaOrig="4381" w14:anchorId="66F8D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01.5pt" o:ole="">
            <v:imagedata r:id="rId23" o:title=""/>
          </v:shape>
          <o:OLEObject Type="Embed" ProgID="Visio.Drawing.11" ShapeID="_x0000_i1025" DrawAspect="Content" ObjectID="_1752784037" r:id="rId24"/>
        </w:object>
      </w:r>
    </w:p>
    <w:p w14:paraId="7DC3E62E" w14:textId="77777777" w:rsidR="008E502E" w:rsidRDefault="008E502E" w:rsidP="008E502E">
      <w:pPr>
        <w:pStyle w:val="TF"/>
      </w:pPr>
      <w:r>
        <w:t>Figure 13.4.1.1.2-1: NF Service Consumer obtaining access token before NF Service access</w:t>
      </w:r>
    </w:p>
    <w:p w14:paraId="5F627D07" w14:textId="77777777" w:rsidR="008E502E" w:rsidRDefault="008E502E" w:rsidP="008E502E">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w:t>
      </w:r>
      <w:proofErr w:type="spellStart"/>
      <w:r>
        <w:t>NSSAIs</w:t>
      </w:r>
      <w:proofErr w:type="spellEnd"/>
      <w:r>
        <w:t xml:space="preserve"> or list of </w:t>
      </w:r>
      <w:proofErr w:type="spellStart"/>
      <w:r>
        <w:t>NSI</w:t>
      </w:r>
      <w:proofErr w:type="spellEnd"/>
      <w:r>
        <w:t xml:space="preserve"> IDs for the expected NF Service Producer instances. </w:t>
      </w:r>
    </w:p>
    <w:p w14:paraId="60635B5E" w14:textId="77777777" w:rsidR="008E502E" w:rsidRDefault="008E502E" w:rsidP="008E502E">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5EB51F94" w14:textId="77777777" w:rsidR="008E502E" w:rsidRDefault="008E502E" w:rsidP="008E502E">
      <w:pPr>
        <w:pStyle w:val="B1"/>
        <w:ind w:left="852"/>
        <w:contextualSpacing/>
        <w:rPr>
          <w:ins w:id="5" w:author="Saurabh" w:date="2023-07-28T13:56:00Z"/>
        </w:rPr>
      </w:pPr>
      <w:r>
        <w:t>The message may include a list of S-</w:t>
      </w:r>
      <w:proofErr w:type="spellStart"/>
      <w:r>
        <w:t>NSSAIs</w:t>
      </w:r>
      <w:proofErr w:type="spellEnd"/>
      <w:r>
        <w:t xml:space="preserve"> of the NF Service Consumer.</w:t>
      </w:r>
    </w:p>
    <w:p w14:paraId="0F70A689" w14:textId="0FA6D2B0" w:rsidR="008E502E" w:rsidRDefault="008E502E" w:rsidP="008E502E">
      <w:pPr>
        <w:pStyle w:val="B1"/>
        <w:ind w:left="852"/>
        <w:contextualSpacing/>
        <w:rPr>
          <w:ins w:id="6" w:author="Saurabh" w:date="2023-07-28T13:56:00Z"/>
        </w:rPr>
      </w:pPr>
      <w:ins w:id="7" w:author="Saurabh" w:date="2023-07-28T13:56:00Z">
        <w:r>
          <w:t>The message may include the expected AF Id</w:t>
        </w:r>
        <w:r w:rsidRPr="00130FED">
          <w:t xml:space="preserve"> </w:t>
        </w:r>
        <w:r>
          <w:t>if data needs to</w:t>
        </w:r>
      </w:ins>
      <w:ins w:id="8" w:author="Saurabh" w:date="2023-07-28T13:57:00Z">
        <w:r w:rsidR="003E6833">
          <w:t xml:space="preserve"> be</w:t>
        </w:r>
      </w:ins>
      <w:ins w:id="9" w:author="Saurabh" w:date="2023-07-28T13:56:00Z">
        <w:r>
          <w:t xml:space="preserve"> </w:t>
        </w:r>
      </w:ins>
      <w:ins w:id="10" w:author="Saurabh" w:date="2023-07-28T13:57:00Z">
        <w:r w:rsidR="003E6833">
          <w:t>collected</w:t>
        </w:r>
      </w:ins>
      <w:ins w:id="11" w:author="Saurabh" w:date="2023-07-28T13:56:00Z">
        <w:r>
          <w:t xml:space="preserve"> from AF </w:t>
        </w:r>
      </w:ins>
      <w:ins w:id="12" w:author="Saurabh" w:date="2023-07-28T14:00:00Z">
        <w:r w:rsidR="00216499">
          <w:t>connected behind</w:t>
        </w:r>
      </w:ins>
      <w:ins w:id="13" w:author="Saurabh" w:date="2023-07-28T13:57:00Z">
        <w:r w:rsidR="003E6833">
          <w:t xml:space="preserve"> NEF (as NF Service Producer). </w:t>
        </w:r>
      </w:ins>
    </w:p>
    <w:p w14:paraId="3331EE4C" w14:textId="77777777" w:rsidR="008E502E" w:rsidRDefault="008E502E" w:rsidP="008E502E">
      <w:pPr>
        <w:pStyle w:val="B1"/>
        <w:ind w:left="852"/>
        <w:contextualSpacing/>
      </w:pPr>
    </w:p>
    <w:p w14:paraId="65896953" w14:textId="77777777" w:rsidR="008E502E" w:rsidRDefault="008E502E" w:rsidP="008E502E">
      <w:pPr>
        <w:pStyle w:val="B1"/>
        <w:ind w:left="852"/>
        <w:contextualSpacing/>
      </w:pPr>
    </w:p>
    <w:p w14:paraId="639A78F4" w14:textId="77777777" w:rsidR="008E502E" w:rsidRDefault="008E502E" w:rsidP="008E502E">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r w:rsidRPr="00464A4B">
        <w:t>The NRF may additionally verify the S-</w:t>
      </w:r>
      <w:proofErr w:type="spellStart"/>
      <w:r w:rsidRPr="00464A4B">
        <w:t>NSSAIs</w:t>
      </w:r>
      <w:proofErr w:type="spellEnd"/>
      <w:r w:rsidRPr="00464A4B">
        <w:t xml:space="preserve">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A7F56EB" w14:textId="5BA33110" w:rsidR="00433773" w:rsidRDefault="008E502E" w:rsidP="00433773">
      <w:pPr>
        <w:pStyle w:val="B1"/>
        <w:ind w:firstLine="0"/>
        <w:rPr>
          <w:ins w:id="14" w:author="Saurabh" w:date="2023-07-28T13:58: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proofErr w:type="spellStart"/>
      <w:r>
        <w:t>NSSAIs</w:t>
      </w:r>
      <w:proofErr w:type="spellEnd"/>
      <w:r>
        <w:t xml:space="preserve"> or </w:t>
      </w:r>
      <w:proofErr w:type="spellStart"/>
      <w:r>
        <w:t>NSI</w:t>
      </w:r>
      <w:proofErr w:type="spellEnd"/>
      <w:r>
        <w:t xml:space="preserve">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ins w:id="15" w:author="Saurabh" w:date="2023-07-28T13:58:00Z">
        <w:r w:rsidR="00433773">
          <w:t xml:space="preserve"> The claims may include the AF Id</w:t>
        </w:r>
        <w:r w:rsidR="00433773" w:rsidRPr="00130FED">
          <w:t xml:space="preserve"> of the </w:t>
        </w:r>
      </w:ins>
      <w:ins w:id="16" w:author="Saurabh" w:date="2023-07-28T13:59:00Z">
        <w:r w:rsidR="00AB2567">
          <w:t xml:space="preserve">AF </w:t>
        </w:r>
        <w:r w:rsidR="00216499">
          <w:t>connected behind</w:t>
        </w:r>
        <w:r w:rsidR="00AB2567">
          <w:t xml:space="preserve"> NEF.</w:t>
        </w:r>
      </w:ins>
    </w:p>
    <w:p w14:paraId="381F26BF" w14:textId="02365F8C" w:rsidR="008E502E" w:rsidRDefault="008E502E" w:rsidP="008E502E">
      <w:pPr>
        <w:pStyle w:val="B1"/>
        <w:ind w:firstLine="0"/>
      </w:pPr>
    </w:p>
    <w:p w14:paraId="1E1E3BC4" w14:textId="77777777" w:rsidR="008E502E" w:rsidRDefault="008E502E" w:rsidP="008E502E">
      <w:pPr>
        <w:pStyle w:val="B1"/>
      </w:pPr>
      <w:bookmarkStart w:id="17"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08E78188" w14:textId="77777777" w:rsidR="008E502E" w:rsidRPr="00894425" w:rsidRDefault="008E502E" w:rsidP="008E502E">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7"/>
    <w:p w14:paraId="34610224" w14:textId="77777777" w:rsidR="008E502E" w:rsidRDefault="008E502E" w:rsidP="008E502E"/>
    <w:p w14:paraId="089C00B7" w14:textId="77777777" w:rsidR="008E502E" w:rsidRDefault="008E502E" w:rsidP="008E502E">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3D41397" w14:textId="77777777" w:rsidR="008E502E" w:rsidRDefault="008E502E" w:rsidP="008E502E">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5A008103" w14:textId="77777777" w:rsidR="008E502E" w:rsidRDefault="008E502E" w:rsidP="008E502E">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60624547" w14:textId="77777777" w:rsidR="008E502E" w:rsidRDefault="008E502E" w:rsidP="008E502E">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50891EE" w14:textId="77777777" w:rsidR="008E502E" w:rsidRDefault="008E502E" w:rsidP="008E502E">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24D328D6" w14:textId="77777777" w:rsidR="008E502E" w:rsidRPr="00A05B98" w:rsidRDefault="008E502E" w:rsidP="008E502E">
      <w:r w:rsidRPr="00EF564E">
        <w:rPr>
          <w:b/>
        </w:rPr>
        <w:t>Step 2</w:t>
      </w:r>
      <w:r w:rsidRPr="008F6C41">
        <w:rPr>
          <w:b/>
        </w:rPr>
        <w:t>:</w:t>
      </w:r>
      <w:r w:rsidRPr="00EF564E">
        <w:rPr>
          <w:b/>
        </w:rPr>
        <w:t xml:space="preserve"> </w:t>
      </w:r>
      <w:r w:rsidRPr="00527D58">
        <w:rPr>
          <w:b/>
        </w:rPr>
        <w:t>Service access request based on token verification</w:t>
      </w:r>
    </w:p>
    <w:p w14:paraId="53D25742" w14:textId="77777777" w:rsidR="008E502E" w:rsidRDefault="008E502E" w:rsidP="008E502E">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76A5DB0" w14:textId="77777777" w:rsidR="008E502E" w:rsidRDefault="008E502E" w:rsidP="008E502E">
      <w:pPr>
        <w:pStyle w:val="TH"/>
      </w:pPr>
      <w:r>
        <w:object w:dxaOrig="4785" w:dyaOrig="4290" w14:anchorId="73B4217A">
          <v:shape id="_x0000_i1026" type="#_x0000_t75" style="width:239pt;height:214.5pt" o:ole="">
            <v:imagedata r:id="rId25" o:title=""/>
          </v:shape>
          <o:OLEObject Type="Embed" ProgID="Visio.Drawing.15" ShapeID="_x0000_i1026" DrawAspect="Content" ObjectID="_1752784038" r:id="rId26"/>
        </w:object>
      </w:r>
    </w:p>
    <w:p w14:paraId="5698F331" w14:textId="77777777" w:rsidR="008E502E" w:rsidRDefault="008E502E" w:rsidP="008E502E">
      <w:pPr>
        <w:pStyle w:val="TF"/>
      </w:pPr>
      <w:r>
        <w:t>Figure 13.4.1.1.2-2: NF Service Consumer requesting service access with an access token</w:t>
      </w:r>
    </w:p>
    <w:p w14:paraId="44B678DD" w14:textId="77777777" w:rsidR="008E502E" w:rsidRDefault="008E502E" w:rsidP="008E502E">
      <w:r>
        <w:t>Pre-requisite: The NF Service Consumer is in possession of a valid access token before requesting service access from the NF Service Producer.</w:t>
      </w:r>
    </w:p>
    <w:p w14:paraId="27479CDD" w14:textId="77777777" w:rsidR="008E502E" w:rsidRDefault="008E502E" w:rsidP="008E502E">
      <w:pPr>
        <w:pStyle w:val="B1"/>
      </w:pPr>
      <w:r>
        <w:t>1.</w:t>
      </w:r>
      <w:r>
        <w:tab/>
        <w:t xml:space="preserve">The NF Service Consumer requests service from the NF Service Producer. The NF Service Consumer shall include the access token. </w:t>
      </w:r>
    </w:p>
    <w:p w14:paraId="01599751" w14:textId="77777777" w:rsidR="008E502E" w:rsidRDefault="008E502E" w:rsidP="008E502E">
      <w:pPr>
        <w:pStyle w:val="B1"/>
        <w:ind w:firstLine="0"/>
      </w:pPr>
      <w:r>
        <w:t>The NF Service Consumer and NF Service Producer shall authenticate each other following clause 13.3.</w:t>
      </w:r>
    </w:p>
    <w:p w14:paraId="650EA769" w14:textId="77777777" w:rsidR="008E502E" w:rsidRDefault="008E502E" w:rsidP="008E502E">
      <w:pPr>
        <w:pStyle w:val="B1"/>
      </w:pPr>
      <w:r>
        <w:t>2.</w:t>
      </w:r>
      <w:r>
        <w:tab/>
        <w:t>The NF Service Producer shall verify the token as follows:</w:t>
      </w:r>
    </w:p>
    <w:p w14:paraId="7E394EB1" w14:textId="77777777" w:rsidR="008E502E" w:rsidRDefault="008E502E" w:rsidP="008E502E">
      <w:pPr>
        <w:pStyle w:val="B2"/>
      </w:pPr>
      <w:r w:rsidRPr="006B3427">
        <w:t xml:space="preserve"> </w:t>
      </w:r>
      <w:r>
        <w:t>-</w:t>
      </w:r>
      <w:r>
        <w:tab/>
        <w:t>The NF Service Producer ensures</w:t>
      </w:r>
      <w:r w:rsidRPr="00B76EEF">
        <w:t xml:space="preserve"> </w:t>
      </w:r>
      <w:r>
        <w:t xml:space="preserve">the integrity of the token by verifying the signature using </w:t>
      </w:r>
      <w:proofErr w:type="spellStart"/>
      <w:r>
        <w:t>NRF’s</w:t>
      </w:r>
      <w:proofErr w:type="spellEnd"/>
      <w:r>
        <w:t xml:space="preserve"> public key or checking the MAC value using the shared secret. If integrity check is successful, the NF Service Producer shall verify the claims in the token as follows:</w:t>
      </w:r>
    </w:p>
    <w:p w14:paraId="778CE903" w14:textId="77777777" w:rsidR="008E502E" w:rsidRPr="00CF51CE" w:rsidRDefault="008E502E" w:rsidP="008E502E">
      <w:pPr>
        <w:pStyle w:val="NO"/>
      </w:pPr>
      <w:r>
        <w:t>NOTE: Void</w:t>
      </w:r>
      <w:r w:rsidRPr="00CF51CE">
        <w:t>.</w:t>
      </w:r>
    </w:p>
    <w:p w14:paraId="73D41D16" w14:textId="77777777" w:rsidR="008E502E" w:rsidRDefault="008E502E" w:rsidP="008E502E">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w:t>
      </w:r>
      <w:proofErr w:type="spellStart"/>
      <w:r>
        <w:t>NSSAIs</w:t>
      </w:r>
      <w:proofErr w:type="spellEnd"/>
      <w:r>
        <w:t xml:space="preserve"> or list of </w:t>
      </w:r>
      <w:proofErr w:type="spellStart"/>
      <w:r>
        <w:t>NSI</w:t>
      </w:r>
      <w:proofErr w:type="spellEnd"/>
      <w:r>
        <w:t xml:space="preserve">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proofErr w:type="spellStart"/>
      <w:r w:rsidRPr="00464A4B">
        <w:t>NSSAIs</w:t>
      </w:r>
      <w:proofErr w:type="spellEnd"/>
      <w:r w:rsidRPr="00464A4B">
        <w:t xml:space="preserve"> in the access token presented by the NF Service Consumer) at least one of the slice(s) that the UE is currently registered to, e.g., by verifying that the UE’s allowed NSSAI(s) intersect with the NF Service Producer's </w:t>
      </w:r>
      <w:proofErr w:type="spellStart"/>
      <w:r w:rsidRPr="00464A4B">
        <w:t>NSSAIs</w:t>
      </w:r>
      <w:proofErr w:type="spellEnd"/>
      <w:r w:rsidRPr="00464A4B">
        <w:t xml:space="preserve"> in the access token.</w:t>
      </w:r>
    </w:p>
    <w:p w14:paraId="2B6CBEB8" w14:textId="77777777" w:rsidR="008E502E" w:rsidRDefault="008E502E" w:rsidP="008E502E">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05DD57B6" w14:textId="77777777" w:rsidR="008E502E" w:rsidRPr="00CF51CE" w:rsidRDefault="008E502E" w:rsidP="008E502E">
      <w:pPr>
        <w:pStyle w:val="B2"/>
      </w:pPr>
      <w:r>
        <w:tab/>
        <w:t>If an NF Service Set ID present, the NF Service Producer shall check if the NF Service Consumer is authorized to access the requested service according to NF Service Producer Service Set ID in the access token claim.</w:t>
      </w:r>
    </w:p>
    <w:p w14:paraId="177AA3CE" w14:textId="77777777" w:rsidR="008E502E" w:rsidRDefault="008E502E" w:rsidP="008E502E">
      <w:pPr>
        <w:pStyle w:val="B2"/>
      </w:pPr>
      <w:r w:rsidRPr="00CF51CE">
        <w:t>-</w:t>
      </w:r>
      <w:r w:rsidRPr="00CF51CE">
        <w:tab/>
        <w:t>If scope is present, it checks that the scope matches the requested service operation.</w:t>
      </w:r>
    </w:p>
    <w:p w14:paraId="56EAE2A3" w14:textId="77777777" w:rsidR="008E502E" w:rsidRPr="00CF51CE" w:rsidRDefault="008E502E" w:rsidP="008E502E">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C056807" w14:textId="77777777" w:rsidR="008E502E" w:rsidRDefault="008E502E" w:rsidP="008E502E">
      <w:pPr>
        <w:pStyle w:val="B2"/>
      </w:pPr>
      <w:r w:rsidRPr="006B3427">
        <w:t>-</w:t>
      </w:r>
      <w:r w:rsidRPr="006B3427">
        <w:tab/>
        <w:t>It checks that the access token has not expired by verifying the expiration time in the access token against the current data/time</w:t>
      </w:r>
      <w:r w:rsidRPr="00953777">
        <w:t>.</w:t>
      </w:r>
    </w:p>
    <w:p w14:paraId="46747BBB" w14:textId="77777777" w:rsidR="008E502E" w:rsidRDefault="008E502E" w:rsidP="008E502E">
      <w:pPr>
        <w:pStyle w:val="B2"/>
      </w:pPr>
      <w:r>
        <w:t>-</w:t>
      </w:r>
      <w:r>
        <w:tab/>
        <w:t xml:space="preserve">If the </w:t>
      </w:r>
      <w:proofErr w:type="spellStart"/>
      <w:r>
        <w:t>CCA</w:t>
      </w:r>
      <w:proofErr w:type="spellEnd"/>
      <w:r>
        <w:t xml:space="preserve"> is present in the service request, it </w:t>
      </w:r>
      <w:r>
        <w:rPr>
          <w:lang w:val="en-US"/>
        </w:rPr>
        <w:t xml:space="preserve">may verify the </w:t>
      </w:r>
      <w:proofErr w:type="spellStart"/>
      <w:r>
        <w:rPr>
          <w:lang w:val="en-US"/>
        </w:rPr>
        <w:t>CCA</w:t>
      </w:r>
      <w:proofErr w:type="spellEnd"/>
      <w:r>
        <w:rPr>
          <w:lang w:val="en-US"/>
        </w:rPr>
        <w:t xml:space="preserve"> as specified in clause 13.3.8.3 </w:t>
      </w:r>
      <w:r>
        <w:t xml:space="preserve">and that the subject claim (i.e., </w:t>
      </w:r>
      <w:r w:rsidRPr="00C552E0">
        <w:t>the NF Instance Id of the NF Service Consumer</w:t>
      </w:r>
      <w:r>
        <w:t xml:space="preserve">) in the access token matches the subject claim in the </w:t>
      </w:r>
      <w:proofErr w:type="spellStart"/>
      <w:r>
        <w:t>CCA</w:t>
      </w:r>
      <w:proofErr w:type="spellEnd"/>
      <w:r>
        <w:t>.</w:t>
      </w:r>
    </w:p>
    <w:p w14:paraId="7DBB8EB2" w14:textId="77777777" w:rsidR="008E502E" w:rsidRDefault="008E502E" w:rsidP="008E502E">
      <w:pPr>
        <w:pStyle w:val="B1"/>
      </w:pPr>
      <w:r>
        <w:lastRenderedPageBreak/>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w:t>
      </w:r>
      <w:r>
        <w:t xml:space="preserve"> [43]</w:t>
      </w:r>
      <w:r>
        <w:rPr>
          <w:rFonts w:hint="eastAsia"/>
        </w:rPr>
        <w:t>.</w:t>
      </w:r>
      <w:r>
        <w:t xml:space="preserve"> </w:t>
      </w: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E778D" w14:textId="77777777" w:rsidR="00EA3520" w:rsidRDefault="00EA3520">
      <w:r>
        <w:separator/>
      </w:r>
    </w:p>
  </w:endnote>
  <w:endnote w:type="continuationSeparator" w:id="0">
    <w:p w14:paraId="68DA921F" w14:textId="77777777" w:rsidR="00EA3520" w:rsidRDefault="00EA3520">
      <w:r>
        <w:continuationSeparator/>
      </w:r>
    </w:p>
  </w:endnote>
  <w:endnote w:type="continuationNotice" w:id="1">
    <w:p w14:paraId="29CBEF30" w14:textId="77777777" w:rsidR="00EA3520" w:rsidRDefault="00EA3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E55C5" w14:textId="77777777" w:rsidR="00EA3520" w:rsidRDefault="00EA3520">
      <w:r>
        <w:separator/>
      </w:r>
    </w:p>
  </w:footnote>
  <w:footnote w:type="continuationSeparator" w:id="0">
    <w:p w14:paraId="6FB72806" w14:textId="77777777" w:rsidR="00EA3520" w:rsidRDefault="00EA3520">
      <w:r>
        <w:continuationSeparator/>
      </w:r>
    </w:p>
  </w:footnote>
  <w:footnote w:type="continuationNotice" w:id="1">
    <w:p w14:paraId="45F8DEE7" w14:textId="77777777" w:rsidR="00EA3520" w:rsidRDefault="00EA3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4150428">
    <w:abstractNumId w:val="30"/>
  </w:num>
  <w:num w:numId="2" w16cid:durableId="669335989">
    <w:abstractNumId w:val="20"/>
  </w:num>
  <w:num w:numId="3" w16cid:durableId="662003418">
    <w:abstractNumId w:val="26"/>
  </w:num>
  <w:num w:numId="4" w16cid:durableId="581793141">
    <w:abstractNumId w:val="28"/>
  </w:num>
  <w:num w:numId="5" w16cid:durableId="12338521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871198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88111848">
    <w:abstractNumId w:val="11"/>
  </w:num>
  <w:num w:numId="8" w16cid:durableId="1255552783">
    <w:abstractNumId w:val="29"/>
  </w:num>
  <w:num w:numId="9" w16cid:durableId="2003124669">
    <w:abstractNumId w:val="9"/>
  </w:num>
  <w:num w:numId="10" w16cid:durableId="1059592089">
    <w:abstractNumId w:val="7"/>
  </w:num>
  <w:num w:numId="11" w16cid:durableId="286199699">
    <w:abstractNumId w:val="6"/>
  </w:num>
  <w:num w:numId="12" w16cid:durableId="617372332">
    <w:abstractNumId w:val="5"/>
  </w:num>
  <w:num w:numId="13" w16cid:durableId="1135639558">
    <w:abstractNumId w:val="4"/>
  </w:num>
  <w:num w:numId="14" w16cid:durableId="1269197329">
    <w:abstractNumId w:val="8"/>
  </w:num>
  <w:num w:numId="15" w16cid:durableId="1841852094">
    <w:abstractNumId w:val="3"/>
  </w:num>
  <w:num w:numId="16" w16cid:durableId="1165825790">
    <w:abstractNumId w:val="21"/>
  </w:num>
  <w:num w:numId="17" w16cid:durableId="1231161741">
    <w:abstractNumId w:val="19"/>
  </w:num>
  <w:num w:numId="18" w16cid:durableId="432824604">
    <w:abstractNumId w:val="17"/>
  </w:num>
  <w:num w:numId="19" w16cid:durableId="845167342">
    <w:abstractNumId w:val="13"/>
  </w:num>
  <w:num w:numId="20" w16cid:durableId="1871643853">
    <w:abstractNumId w:val="14"/>
  </w:num>
  <w:num w:numId="21" w16cid:durableId="1634292872">
    <w:abstractNumId w:val="18"/>
  </w:num>
  <w:num w:numId="22" w16cid:durableId="842547365">
    <w:abstractNumId w:val="32"/>
  </w:num>
  <w:num w:numId="23" w16cid:durableId="746340724">
    <w:abstractNumId w:val="31"/>
  </w:num>
  <w:num w:numId="24" w16cid:durableId="932474854">
    <w:abstractNumId w:val="24"/>
  </w:num>
  <w:num w:numId="25" w16cid:durableId="179320911">
    <w:abstractNumId w:val="34"/>
  </w:num>
  <w:num w:numId="26" w16cid:durableId="2048405264">
    <w:abstractNumId w:val="15"/>
  </w:num>
  <w:num w:numId="27" w16cid:durableId="791439384">
    <w:abstractNumId w:val="16"/>
  </w:num>
  <w:num w:numId="28" w16cid:durableId="7182874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6378770">
    <w:abstractNumId w:val="25"/>
  </w:num>
  <w:num w:numId="30" w16cid:durableId="833303328">
    <w:abstractNumId w:val="27"/>
  </w:num>
  <w:num w:numId="31" w16cid:durableId="97991528">
    <w:abstractNumId w:val="23"/>
  </w:num>
  <w:num w:numId="32" w16cid:durableId="1055158513">
    <w:abstractNumId w:val="12"/>
  </w:num>
  <w:num w:numId="33" w16cid:durableId="609161616">
    <w:abstractNumId w:val="36"/>
  </w:num>
  <w:num w:numId="34" w16cid:durableId="41295939">
    <w:abstractNumId w:val="35"/>
  </w:num>
  <w:num w:numId="35" w16cid:durableId="1537616034">
    <w:abstractNumId w:val="2"/>
  </w:num>
  <w:num w:numId="36" w16cid:durableId="429933349">
    <w:abstractNumId w:val="1"/>
  </w:num>
  <w:num w:numId="37" w16cid:durableId="926227845">
    <w:abstractNumId w:val="0"/>
  </w:num>
  <w:num w:numId="38" w16cid:durableId="4900207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w15:presenceInfo w15:providerId="None" w15:userId="Saur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C12"/>
    <w:rsid w:val="00014F19"/>
    <w:rsid w:val="00022E4A"/>
    <w:rsid w:val="00025E85"/>
    <w:rsid w:val="000334C2"/>
    <w:rsid w:val="000426B3"/>
    <w:rsid w:val="000460D9"/>
    <w:rsid w:val="00054F5D"/>
    <w:rsid w:val="000560ED"/>
    <w:rsid w:val="00061636"/>
    <w:rsid w:val="00064D37"/>
    <w:rsid w:val="00070334"/>
    <w:rsid w:val="000715A1"/>
    <w:rsid w:val="00084463"/>
    <w:rsid w:val="0009428D"/>
    <w:rsid w:val="000A19F4"/>
    <w:rsid w:val="000A6394"/>
    <w:rsid w:val="000A6655"/>
    <w:rsid w:val="000B1786"/>
    <w:rsid w:val="000B7FED"/>
    <w:rsid w:val="000C038A"/>
    <w:rsid w:val="000C6598"/>
    <w:rsid w:val="000D320B"/>
    <w:rsid w:val="000D44B3"/>
    <w:rsid w:val="000D7090"/>
    <w:rsid w:val="000D76AD"/>
    <w:rsid w:val="000E014D"/>
    <w:rsid w:val="000E4EED"/>
    <w:rsid w:val="000F0E87"/>
    <w:rsid w:val="000F64EF"/>
    <w:rsid w:val="00100CF3"/>
    <w:rsid w:val="0012120B"/>
    <w:rsid w:val="00122AF7"/>
    <w:rsid w:val="00145D43"/>
    <w:rsid w:val="001462E2"/>
    <w:rsid w:val="00150C14"/>
    <w:rsid w:val="001549E4"/>
    <w:rsid w:val="00156BE0"/>
    <w:rsid w:val="00160A3D"/>
    <w:rsid w:val="00161A8C"/>
    <w:rsid w:val="00164595"/>
    <w:rsid w:val="001736E0"/>
    <w:rsid w:val="00184459"/>
    <w:rsid w:val="001912F5"/>
    <w:rsid w:val="00192C46"/>
    <w:rsid w:val="00193B4B"/>
    <w:rsid w:val="001A08B3"/>
    <w:rsid w:val="001A4B8B"/>
    <w:rsid w:val="001A7227"/>
    <w:rsid w:val="001A7B60"/>
    <w:rsid w:val="001B52F0"/>
    <w:rsid w:val="001B7A65"/>
    <w:rsid w:val="001C5AF6"/>
    <w:rsid w:val="001C5D7E"/>
    <w:rsid w:val="001D2BFA"/>
    <w:rsid w:val="001E2272"/>
    <w:rsid w:val="001E41F3"/>
    <w:rsid w:val="001E6FFC"/>
    <w:rsid w:val="001F3378"/>
    <w:rsid w:val="002035D6"/>
    <w:rsid w:val="00211111"/>
    <w:rsid w:val="00215DF2"/>
    <w:rsid w:val="00216499"/>
    <w:rsid w:val="00230DCA"/>
    <w:rsid w:val="002338D1"/>
    <w:rsid w:val="002460AB"/>
    <w:rsid w:val="0025015F"/>
    <w:rsid w:val="002528B2"/>
    <w:rsid w:val="0026004D"/>
    <w:rsid w:val="002640DD"/>
    <w:rsid w:val="0026785D"/>
    <w:rsid w:val="00267BD0"/>
    <w:rsid w:val="00275D12"/>
    <w:rsid w:val="00284FEB"/>
    <w:rsid w:val="002860C4"/>
    <w:rsid w:val="00296FBE"/>
    <w:rsid w:val="00296FEE"/>
    <w:rsid w:val="002A0805"/>
    <w:rsid w:val="002A2B53"/>
    <w:rsid w:val="002B059B"/>
    <w:rsid w:val="002B4EC8"/>
    <w:rsid w:val="002B5741"/>
    <w:rsid w:val="002C3E4D"/>
    <w:rsid w:val="002D37FC"/>
    <w:rsid w:val="002D4116"/>
    <w:rsid w:val="002E3AAF"/>
    <w:rsid w:val="002E472E"/>
    <w:rsid w:val="002E4C22"/>
    <w:rsid w:val="002F14FB"/>
    <w:rsid w:val="002F2C78"/>
    <w:rsid w:val="00305409"/>
    <w:rsid w:val="00323769"/>
    <w:rsid w:val="00335E72"/>
    <w:rsid w:val="00337321"/>
    <w:rsid w:val="0034108E"/>
    <w:rsid w:val="003528BB"/>
    <w:rsid w:val="00356177"/>
    <w:rsid w:val="0036090F"/>
    <w:rsid w:val="003609EF"/>
    <w:rsid w:val="0036231A"/>
    <w:rsid w:val="00363939"/>
    <w:rsid w:val="00374DD4"/>
    <w:rsid w:val="00375E61"/>
    <w:rsid w:val="003A067B"/>
    <w:rsid w:val="003B2459"/>
    <w:rsid w:val="003B43C1"/>
    <w:rsid w:val="003B7172"/>
    <w:rsid w:val="003C4592"/>
    <w:rsid w:val="003D2CB9"/>
    <w:rsid w:val="003E1A36"/>
    <w:rsid w:val="003E358D"/>
    <w:rsid w:val="003E4AA8"/>
    <w:rsid w:val="003E6833"/>
    <w:rsid w:val="00404CB1"/>
    <w:rsid w:val="00410371"/>
    <w:rsid w:val="004150E4"/>
    <w:rsid w:val="004173CC"/>
    <w:rsid w:val="00420DF4"/>
    <w:rsid w:val="00423A44"/>
    <w:rsid w:val="004242F1"/>
    <w:rsid w:val="004312BE"/>
    <w:rsid w:val="004314BA"/>
    <w:rsid w:val="0043223E"/>
    <w:rsid w:val="00433773"/>
    <w:rsid w:val="00434714"/>
    <w:rsid w:val="00435AC6"/>
    <w:rsid w:val="00436BD2"/>
    <w:rsid w:val="00442D8B"/>
    <w:rsid w:val="00483628"/>
    <w:rsid w:val="00485CC4"/>
    <w:rsid w:val="00491F95"/>
    <w:rsid w:val="0049242A"/>
    <w:rsid w:val="00496755"/>
    <w:rsid w:val="004A2B5A"/>
    <w:rsid w:val="004A52C6"/>
    <w:rsid w:val="004B09E3"/>
    <w:rsid w:val="004B34D4"/>
    <w:rsid w:val="004B3541"/>
    <w:rsid w:val="004B656F"/>
    <w:rsid w:val="004B75B7"/>
    <w:rsid w:val="004C1580"/>
    <w:rsid w:val="004C20FE"/>
    <w:rsid w:val="004C44E4"/>
    <w:rsid w:val="004C6E66"/>
    <w:rsid w:val="004D0110"/>
    <w:rsid w:val="004D3957"/>
    <w:rsid w:val="004D39F0"/>
    <w:rsid w:val="004D5235"/>
    <w:rsid w:val="004D5260"/>
    <w:rsid w:val="004F35A9"/>
    <w:rsid w:val="005009D9"/>
    <w:rsid w:val="00505775"/>
    <w:rsid w:val="005073C0"/>
    <w:rsid w:val="0051580D"/>
    <w:rsid w:val="00533606"/>
    <w:rsid w:val="00537840"/>
    <w:rsid w:val="005457CA"/>
    <w:rsid w:val="00547111"/>
    <w:rsid w:val="00551EE4"/>
    <w:rsid w:val="00555E31"/>
    <w:rsid w:val="005644C5"/>
    <w:rsid w:val="005844C6"/>
    <w:rsid w:val="005911E8"/>
    <w:rsid w:val="00592D74"/>
    <w:rsid w:val="00597111"/>
    <w:rsid w:val="005A57E5"/>
    <w:rsid w:val="005B2B65"/>
    <w:rsid w:val="005C0875"/>
    <w:rsid w:val="005C59F0"/>
    <w:rsid w:val="005C5A1C"/>
    <w:rsid w:val="005D395B"/>
    <w:rsid w:val="005E1AC6"/>
    <w:rsid w:val="005E2C44"/>
    <w:rsid w:val="005E54EC"/>
    <w:rsid w:val="005F2AF1"/>
    <w:rsid w:val="005F327B"/>
    <w:rsid w:val="005F593D"/>
    <w:rsid w:val="006026AA"/>
    <w:rsid w:val="00604252"/>
    <w:rsid w:val="006064EE"/>
    <w:rsid w:val="00617475"/>
    <w:rsid w:val="00621188"/>
    <w:rsid w:val="0062280B"/>
    <w:rsid w:val="006257ED"/>
    <w:rsid w:val="00626260"/>
    <w:rsid w:val="006275CC"/>
    <w:rsid w:val="00630283"/>
    <w:rsid w:val="006313D2"/>
    <w:rsid w:val="00634B34"/>
    <w:rsid w:val="00635ACB"/>
    <w:rsid w:val="00637FD7"/>
    <w:rsid w:val="00653CB9"/>
    <w:rsid w:val="0065536E"/>
    <w:rsid w:val="006578AA"/>
    <w:rsid w:val="00662CCF"/>
    <w:rsid w:val="0066509E"/>
    <w:rsid w:val="00665C47"/>
    <w:rsid w:val="00673C88"/>
    <w:rsid w:val="006830F9"/>
    <w:rsid w:val="00685C7B"/>
    <w:rsid w:val="00692D8D"/>
    <w:rsid w:val="00695808"/>
    <w:rsid w:val="006A2388"/>
    <w:rsid w:val="006A7788"/>
    <w:rsid w:val="006A7DD0"/>
    <w:rsid w:val="006B31BB"/>
    <w:rsid w:val="006B46FB"/>
    <w:rsid w:val="006C6ADB"/>
    <w:rsid w:val="006C7950"/>
    <w:rsid w:val="006D5475"/>
    <w:rsid w:val="006D7544"/>
    <w:rsid w:val="006E01F1"/>
    <w:rsid w:val="006E21FB"/>
    <w:rsid w:val="00710EF0"/>
    <w:rsid w:val="00724163"/>
    <w:rsid w:val="00733911"/>
    <w:rsid w:val="00735087"/>
    <w:rsid w:val="00737295"/>
    <w:rsid w:val="00743465"/>
    <w:rsid w:val="0074740F"/>
    <w:rsid w:val="00753700"/>
    <w:rsid w:val="007547F0"/>
    <w:rsid w:val="007563E6"/>
    <w:rsid w:val="00757709"/>
    <w:rsid w:val="00763AE1"/>
    <w:rsid w:val="00766CAA"/>
    <w:rsid w:val="00772D59"/>
    <w:rsid w:val="00773669"/>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D6A07"/>
    <w:rsid w:val="007D6D0B"/>
    <w:rsid w:val="007E5BCD"/>
    <w:rsid w:val="007F0084"/>
    <w:rsid w:val="007F7259"/>
    <w:rsid w:val="00801454"/>
    <w:rsid w:val="008040A8"/>
    <w:rsid w:val="00814D57"/>
    <w:rsid w:val="008165E5"/>
    <w:rsid w:val="00826207"/>
    <w:rsid w:val="008279FA"/>
    <w:rsid w:val="00832916"/>
    <w:rsid w:val="00835B40"/>
    <w:rsid w:val="00847E88"/>
    <w:rsid w:val="00847EE1"/>
    <w:rsid w:val="008557E7"/>
    <w:rsid w:val="00855B04"/>
    <w:rsid w:val="008626E7"/>
    <w:rsid w:val="00867C64"/>
    <w:rsid w:val="00870EE7"/>
    <w:rsid w:val="00870FB1"/>
    <w:rsid w:val="0087608A"/>
    <w:rsid w:val="00876A34"/>
    <w:rsid w:val="00880205"/>
    <w:rsid w:val="00880A55"/>
    <w:rsid w:val="00884507"/>
    <w:rsid w:val="008863B9"/>
    <w:rsid w:val="008A304B"/>
    <w:rsid w:val="008A45A6"/>
    <w:rsid w:val="008B32B1"/>
    <w:rsid w:val="008B7764"/>
    <w:rsid w:val="008C3800"/>
    <w:rsid w:val="008C578B"/>
    <w:rsid w:val="008D39FE"/>
    <w:rsid w:val="008D5279"/>
    <w:rsid w:val="008E502E"/>
    <w:rsid w:val="008E6B17"/>
    <w:rsid w:val="008F24CD"/>
    <w:rsid w:val="008F3789"/>
    <w:rsid w:val="008F4450"/>
    <w:rsid w:val="008F686C"/>
    <w:rsid w:val="008F6DD8"/>
    <w:rsid w:val="009127C3"/>
    <w:rsid w:val="009148DE"/>
    <w:rsid w:val="009348EF"/>
    <w:rsid w:val="00934FCB"/>
    <w:rsid w:val="009405A0"/>
    <w:rsid w:val="00941E30"/>
    <w:rsid w:val="00960BC3"/>
    <w:rsid w:val="00965B1F"/>
    <w:rsid w:val="00974FEA"/>
    <w:rsid w:val="00976607"/>
    <w:rsid w:val="0097772C"/>
    <w:rsid w:val="009777D9"/>
    <w:rsid w:val="00983035"/>
    <w:rsid w:val="0098780E"/>
    <w:rsid w:val="00991B88"/>
    <w:rsid w:val="00995962"/>
    <w:rsid w:val="00997F10"/>
    <w:rsid w:val="009A0A42"/>
    <w:rsid w:val="009A0B10"/>
    <w:rsid w:val="009A2C2B"/>
    <w:rsid w:val="009A3C41"/>
    <w:rsid w:val="009A43EF"/>
    <w:rsid w:val="009A5753"/>
    <w:rsid w:val="009A579D"/>
    <w:rsid w:val="009B6471"/>
    <w:rsid w:val="009D1943"/>
    <w:rsid w:val="009D57CA"/>
    <w:rsid w:val="009E3297"/>
    <w:rsid w:val="009F6014"/>
    <w:rsid w:val="009F734F"/>
    <w:rsid w:val="00A06A6C"/>
    <w:rsid w:val="00A1069F"/>
    <w:rsid w:val="00A246B6"/>
    <w:rsid w:val="00A24807"/>
    <w:rsid w:val="00A332DC"/>
    <w:rsid w:val="00A33752"/>
    <w:rsid w:val="00A360E2"/>
    <w:rsid w:val="00A47E70"/>
    <w:rsid w:val="00A50CF0"/>
    <w:rsid w:val="00A5621B"/>
    <w:rsid w:val="00A572D6"/>
    <w:rsid w:val="00A67FDB"/>
    <w:rsid w:val="00A7671C"/>
    <w:rsid w:val="00A961C7"/>
    <w:rsid w:val="00A9675B"/>
    <w:rsid w:val="00AA2CBC"/>
    <w:rsid w:val="00AB2567"/>
    <w:rsid w:val="00AB5806"/>
    <w:rsid w:val="00AC0C42"/>
    <w:rsid w:val="00AC428A"/>
    <w:rsid w:val="00AC5820"/>
    <w:rsid w:val="00AD0636"/>
    <w:rsid w:val="00AD1CD8"/>
    <w:rsid w:val="00AD2C0F"/>
    <w:rsid w:val="00AE79E2"/>
    <w:rsid w:val="00AF34B2"/>
    <w:rsid w:val="00B110D3"/>
    <w:rsid w:val="00B13F88"/>
    <w:rsid w:val="00B14C22"/>
    <w:rsid w:val="00B23B36"/>
    <w:rsid w:val="00B24123"/>
    <w:rsid w:val="00B258BB"/>
    <w:rsid w:val="00B26213"/>
    <w:rsid w:val="00B33C0B"/>
    <w:rsid w:val="00B3540F"/>
    <w:rsid w:val="00B3679E"/>
    <w:rsid w:val="00B46589"/>
    <w:rsid w:val="00B4739D"/>
    <w:rsid w:val="00B67B97"/>
    <w:rsid w:val="00B70894"/>
    <w:rsid w:val="00B83947"/>
    <w:rsid w:val="00B9475E"/>
    <w:rsid w:val="00B94985"/>
    <w:rsid w:val="00B9507F"/>
    <w:rsid w:val="00B968C8"/>
    <w:rsid w:val="00BA3EC5"/>
    <w:rsid w:val="00BA51D9"/>
    <w:rsid w:val="00BB5DFC"/>
    <w:rsid w:val="00BD279D"/>
    <w:rsid w:val="00BD6BB8"/>
    <w:rsid w:val="00BE5B16"/>
    <w:rsid w:val="00BF159F"/>
    <w:rsid w:val="00BF4D55"/>
    <w:rsid w:val="00C009EC"/>
    <w:rsid w:val="00C0272B"/>
    <w:rsid w:val="00C12D8A"/>
    <w:rsid w:val="00C374C1"/>
    <w:rsid w:val="00C41640"/>
    <w:rsid w:val="00C57DC6"/>
    <w:rsid w:val="00C663D0"/>
    <w:rsid w:val="00C66BA2"/>
    <w:rsid w:val="00C67F49"/>
    <w:rsid w:val="00C71B28"/>
    <w:rsid w:val="00C738C0"/>
    <w:rsid w:val="00C73F84"/>
    <w:rsid w:val="00C75D96"/>
    <w:rsid w:val="00C834D9"/>
    <w:rsid w:val="00C86ECC"/>
    <w:rsid w:val="00C90386"/>
    <w:rsid w:val="00C92186"/>
    <w:rsid w:val="00C9359F"/>
    <w:rsid w:val="00C95985"/>
    <w:rsid w:val="00C979F4"/>
    <w:rsid w:val="00CB0381"/>
    <w:rsid w:val="00CB3D27"/>
    <w:rsid w:val="00CB6936"/>
    <w:rsid w:val="00CB7A20"/>
    <w:rsid w:val="00CC0A5E"/>
    <w:rsid w:val="00CC18E3"/>
    <w:rsid w:val="00CC3621"/>
    <w:rsid w:val="00CC5026"/>
    <w:rsid w:val="00CC672C"/>
    <w:rsid w:val="00CC68D0"/>
    <w:rsid w:val="00CC6A8F"/>
    <w:rsid w:val="00CE2AA8"/>
    <w:rsid w:val="00CE355A"/>
    <w:rsid w:val="00CE451E"/>
    <w:rsid w:val="00CF03D0"/>
    <w:rsid w:val="00CF5C18"/>
    <w:rsid w:val="00CF7115"/>
    <w:rsid w:val="00D03F9A"/>
    <w:rsid w:val="00D06561"/>
    <w:rsid w:val="00D06D51"/>
    <w:rsid w:val="00D07125"/>
    <w:rsid w:val="00D11F26"/>
    <w:rsid w:val="00D24991"/>
    <w:rsid w:val="00D33FBB"/>
    <w:rsid w:val="00D345F7"/>
    <w:rsid w:val="00D50255"/>
    <w:rsid w:val="00D53A7B"/>
    <w:rsid w:val="00D55BE4"/>
    <w:rsid w:val="00D613F3"/>
    <w:rsid w:val="00D66520"/>
    <w:rsid w:val="00D66B0D"/>
    <w:rsid w:val="00D91365"/>
    <w:rsid w:val="00D9340F"/>
    <w:rsid w:val="00DA69A3"/>
    <w:rsid w:val="00DB2456"/>
    <w:rsid w:val="00DB5AA0"/>
    <w:rsid w:val="00DB6867"/>
    <w:rsid w:val="00DC37F1"/>
    <w:rsid w:val="00DD02D8"/>
    <w:rsid w:val="00DD2A21"/>
    <w:rsid w:val="00DE0C49"/>
    <w:rsid w:val="00DE1296"/>
    <w:rsid w:val="00DE34CF"/>
    <w:rsid w:val="00E00B8A"/>
    <w:rsid w:val="00E0179D"/>
    <w:rsid w:val="00E13F3D"/>
    <w:rsid w:val="00E14EB9"/>
    <w:rsid w:val="00E20284"/>
    <w:rsid w:val="00E23D8A"/>
    <w:rsid w:val="00E27089"/>
    <w:rsid w:val="00E34898"/>
    <w:rsid w:val="00E35A23"/>
    <w:rsid w:val="00E47B40"/>
    <w:rsid w:val="00E5060B"/>
    <w:rsid w:val="00E52200"/>
    <w:rsid w:val="00E54861"/>
    <w:rsid w:val="00E718D0"/>
    <w:rsid w:val="00E86574"/>
    <w:rsid w:val="00E90C51"/>
    <w:rsid w:val="00E957F0"/>
    <w:rsid w:val="00E95FA4"/>
    <w:rsid w:val="00EA23BD"/>
    <w:rsid w:val="00EA2C43"/>
    <w:rsid w:val="00EA3520"/>
    <w:rsid w:val="00EA5910"/>
    <w:rsid w:val="00EB09B7"/>
    <w:rsid w:val="00EB7F39"/>
    <w:rsid w:val="00EC0FFC"/>
    <w:rsid w:val="00EC21E0"/>
    <w:rsid w:val="00EC6214"/>
    <w:rsid w:val="00EC6C52"/>
    <w:rsid w:val="00EC710B"/>
    <w:rsid w:val="00EE25CE"/>
    <w:rsid w:val="00EE54D8"/>
    <w:rsid w:val="00EE7A6A"/>
    <w:rsid w:val="00EE7D7C"/>
    <w:rsid w:val="00EF2C28"/>
    <w:rsid w:val="00EF2DD9"/>
    <w:rsid w:val="00EF4C03"/>
    <w:rsid w:val="00EF775C"/>
    <w:rsid w:val="00F124DD"/>
    <w:rsid w:val="00F13A0D"/>
    <w:rsid w:val="00F25D98"/>
    <w:rsid w:val="00F300FB"/>
    <w:rsid w:val="00F442A2"/>
    <w:rsid w:val="00F47116"/>
    <w:rsid w:val="00F50FB9"/>
    <w:rsid w:val="00F56208"/>
    <w:rsid w:val="00F649C6"/>
    <w:rsid w:val="00F72E45"/>
    <w:rsid w:val="00F76A78"/>
    <w:rsid w:val="00F82A88"/>
    <w:rsid w:val="00F837FA"/>
    <w:rsid w:val="00F85A6F"/>
    <w:rsid w:val="00F9642B"/>
    <w:rsid w:val="00F97F67"/>
    <w:rsid w:val="00FA3F53"/>
    <w:rsid w:val="00FA6D7E"/>
    <w:rsid w:val="00FB0185"/>
    <w:rsid w:val="00FB271E"/>
    <w:rsid w:val="00FB6386"/>
    <w:rsid w:val="00FC6871"/>
    <w:rsid w:val="00FC75A2"/>
    <w:rsid w:val="00FD03BC"/>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 w:type="character" w:customStyle="1" w:styleId="Heading1Char">
    <w:name w:val="Heading 1 Char"/>
    <w:link w:val="Heading1"/>
    <w:rsid w:val="008E502E"/>
    <w:rPr>
      <w:rFonts w:ascii="Arial" w:hAnsi="Arial"/>
      <w:sz w:val="36"/>
      <w:lang w:val="en-GB" w:eastAsia="en-US"/>
    </w:rPr>
  </w:style>
  <w:style w:type="character" w:customStyle="1" w:styleId="Heading3Char">
    <w:name w:val="Heading 3 Char"/>
    <w:link w:val="Heading3"/>
    <w:rsid w:val="008E502E"/>
    <w:rPr>
      <w:rFonts w:ascii="Arial" w:hAnsi="Arial"/>
      <w:sz w:val="28"/>
      <w:lang w:val="en-GB" w:eastAsia="en-US"/>
    </w:rPr>
  </w:style>
  <w:style w:type="character" w:customStyle="1" w:styleId="Heading8Char">
    <w:name w:val="Heading 8 Char"/>
    <w:link w:val="Heading8"/>
    <w:rsid w:val="008E502E"/>
    <w:rPr>
      <w:rFonts w:ascii="Arial" w:hAnsi="Arial"/>
      <w:sz w:val="36"/>
      <w:lang w:val="en-GB" w:eastAsia="en-US"/>
    </w:rPr>
  </w:style>
  <w:style w:type="character" w:customStyle="1" w:styleId="EXChar">
    <w:name w:val="EX Char"/>
    <w:link w:val="EX"/>
    <w:locked/>
    <w:rsid w:val="008E502E"/>
    <w:rPr>
      <w:rFonts w:ascii="Times New Roman" w:hAnsi="Times New Roman"/>
      <w:lang w:val="en-GB" w:eastAsia="en-US"/>
    </w:rPr>
  </w:style>
  <w:style w:type="character" w:customStyle="1" w:styleId="ENChar">
    <w:name w:val="EN Char"/>
    <w:aliases w:val="Editor's Note Char1,Editor's Note Char"/>
    <w:link w:val="EditorsNote"/>
    <w:qFormat/>
    <w:locked/>
    <w:rsid w:val="008E502E"/>
    <w:rPr>
      <w:rFonts w:ascii="Times New Roman" w:hAnsi="Times New Roman"/>
      <w:color w:val="FF0000"/>
      <w:lang w:val="en-GB" w:eastAsia="en-US"/>
    </w:rPr>
  </w:style>
  <w:style w:type="character" w:customStyle="1" w:styleId="BalloonTextChar">
    <w:name w:val="Balloon Text Char"/>
    <w:link w:val="BalloonText"/>
    <w:rsid w:val="008E502E"/>
    <w:rPr>
      <w:rFonts w:ascii="Tahoma" w:hAnsi="Tahoma" w:cs="Tahoma"/>
      <w:sz w:val="16"/>
      <w:szCs w:val="16"/>
      <w:lang w:val="en-GB" w:eastAsia="en-US"/>
    </w:rPr>
  </w:style>
  <w:style w:type="character" w:customStyle="1" w:styleId="CommentSubjectChar">
    <w:name w:val="Comment Subject Char"/>
    <w:link w:val="CommentSubject"/>
    <w:rsid w:val="008E502E"/>
    <w:rPr>
      <w:rFonts w:ascii="Times New Roman" w:hAnsi="Times New Roman"/>
      <w:b/>
      <w:bCs/>
      <w:lang w:val="en-GB" w:eastAsia="en-US"/>
    </w:rPr>
  </w:style>
  <w:style w:type="table" w:styleId="TableGrid">
    <w:name w:val="Table Grid"/>
    <w:basedOn w:val="TableNormal"/>
    <w:rsid w:val="008E502E"/>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E502E"/>
    <w:rPr>
      <w:rFonts w:ascii="Times New Roman" w:hAnsi="Times New Roman"/>
      <w:sz w:val="16"/>
      <w:lang w:val="en-GB" w:eastAsia="en-US"/>
    </w:rPr>
  </w:style>
  <w:style w:type="character" w:styleId="PlaceholderText">
    <w:name w:val="Placeholder Text"/>
    <w:uiPriority w:val="99"/>
    <w:semiHidden/>
    <w:rsid w:val="008E502E"/>
    <w:rPr>
      <w:color w:val="808080"/>
    </w:rPr>
  </w:style>
  <w:style w:type="paragraph" w:styleId="Title">
    <w:name w:val="Title"/>
    <w:basedOn w:val="Normal"/>
    <w:next w:val="Normal"/>
    <w:link w:val="TitleChar"/>
    <w:qFormat/>
    <w:rsid w:val="008E502E"/>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8E502E"/>
    <w:rPr>
      <w:rFonts w:ascii="Calibri Light" w:hAnsi="Calibri Light"/>
      <w:spacing w:val="-10"/>
      <w:kern w:val="28"/>
      <w:sz w:val="56"/>
      <w:szCs w:val="56"/>
      <w:lang w:val="en-GB" w:eastAsia="en-GB"/>
    </w:rPr>
  </w:style>
  <w:style w:type="paragraph" w:styleId="BodyText">
    <w:name w:val="Body Text"/>
    <w:basedOn w:val="Normal"/>
    <w:link w:val="BodyTextChar"/>
    <w:unhideWhenUsed/>
    <w:rsid w:val="008E502E"/>
    <w:pPr>
      <w:spacing w:after="0"/>
      <w:jc w:val="both"/>
    </w:pPr>
    <w:rPr>
      <w:rFonts w:ascii="Arial" w:hAnsi="Arial"/>
      <w:sz w:val="22"/>
      <w:lang w:eastAsia="en-GB"/>
    </w:rPr>
  </w:style>
  <w:style w:type="character" w:customStyle="1" w:styleId="BodyTextChar">
    <w:name w:val="Body Text Char"/>
    <w:basedOn w:val="DefaultParagraphFont"/>
    <w:link w:val="BodyText"/>
    <w:rsid w:val="008E502E"/>
    <w:rPr>
      <w:rFonts w:ascii="Arial" w:hAnsi="Arial"/>
      <w:sz w:val="22"/>
      <w:lang w:val="en-GB" w:eastAsia="en-GB"/>
    </w:rPr>
  </w:style>
  <w:style w:type="paragraph" w:styleId="Caption">
    <w:name w:val="caption"/>
    <w:basedOn w:val="Normal"/>
    <w:next w:val="Normal"/>
    <w:unhideWhenUsed/>
    <w:qFormat/>
    <w:rsid w:val="008E502E"/>
    <w:rPr>
      <w:rFonts w:eastAsia="SimSun"/>
      <w:b/>
      <w:bCs/>
      <w:lang w:eastAsia="en-GB"/>
    </w:rPr>
  </w:style>
  <w:style w:type="paragraph" w:styleId="Bibliography">
    <w:name w:val="Bibliography"/>
    <w:basedOn w:val="Normal"/>
    <w:next w:val="Normal"/>
    <w:uiPriority w:val="37"/>
    <w:semiHidden/>
    <w:unhideWhenUsed/>
    <w:rsid w:val="008E502E"/>
    <w:pPr>
      <w:overflowPunct w:val="0"/>
      <w:autoSpaceDE w:val="0"/>
      <w:autoSpaceDN w:val="0"/>
      <w:adjustRightInd w:val="0"/>
      <w:textAlignment w:val="baseline"/>
    </w:pPr>
    <w:rPr>
      <w:lang w:eastAsia="en-GB"/>
    </w:rPr>
  </w:style>
  <w:style w:type="paragraph" w:styleId="BlockText">
    <w:name w:val="Block Text"/>
    <w:basedOn w:val="Normal"/>
    <w:semiHidden/>
    <w:unhideWhenUsed/>
    <w:rsid w:val="008E502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semiHidden/>
    <w:unhideWhenUsed/>
    <w:rsid w:val="008E502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E502E"/>
    <w:rPr>
      <w:rFonts w:ascii="Times New Roman" w:hAnsi="Times New Roman"/>
      <w:lang w:val="en-GB" w:eastAsia="en-GB"/>
    </w:rPr>
  </w:style>
  <w:style w:type="paragraph" w:styleId="BodyText3">
    <w:name w:val="Body Text 3"/>
    <w:basedOn w:val="Normal"/>
    <w:link w:val="BodyText3Char"/>
    <w:semiHidden/>
    <w:unhideWhenUsed/>
    <w:rsid w:val="008E502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E502E"/>
    <w:rPr>
      <w:rFonts w:ascii="Times New Roman" w:hAnsi="Times New Roman"/>
      <w:sz w:val="16"/>
      <w:szCs w:val="16"/>
      <w:lang w:val="en-GB" w:eastAsia="en-GB"/>
    </w:rPr>
  </w:style>
  <w:style w:type="paragraph" w:styleId="BodyTextFirstIndent">
    <w:name w:val="Body Text First Indent"/>
    <w:basedOn w:val="BodyText"/>
    <w:link w:val="BodyTextFirstIndentChar"/>
    <w:rsid w:val="008E502E"/>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8E502E"/>
    <w:rPr>
      <w:rFonts w:ascii="Times New Roman" w:hAnsi="Times New Roman"/>
      <w:sz w:val="22"/>
      <w:lang w:val="en-GB" w:eastAsia="en-GB"/>
    </w:rPr>
  </w:style>
  <w:style w:type="paragraph" w:styleId="BodyTextIndent">
    <w:name w:val="Body Text Indent"/>
    <w:basedOn w:val="Normal"/>
    <w:link w:val="BodyTextIndentChar"/>
    <w:semiHidden/>
    <w:unhideWhenUsed/>
    <w:rsid w:val="008E502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E502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502E"/>
    <w:pPr>
      <w:ind w:firstLine="210"/>
    </w:pPr>
  </w:style>
  <w:style w:type="character" w:customStyle="1" w:styleId="BodyTextFirstIndent2Char">
    <w:name w:val="Body Text First Indent 2 Char"/>
    <w:basedOn w:val="BodyTextIndentChar"/>
    <w:link w:val="BodyTextFirstIndent2"/>
    <w:semiHidden/>
    <w:rsid w:val="008E502E"/>
    <w:rPr>
      <w:rFonts w:ascii="Times New Roman" w:hAnsi="Times New Roman"/>
      <w:lang w:val="en-GB" w:eastAsia="en-GB"/>
    </w:rPr>
  </w:style>
  <w:style w:type="paragraph" w:styleId="BodyTextIndent2">
    <w:name w:val="Body Text Indent 2"/>
    <w:basedOn w:val="Normal"/>
    <w:link w:val="BodyTextIndent2Char"/>
    <w:semiHidden/>
    <w:unhideWhenUsed/>
    <w:rsid w:val="008E502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E502E"/>
    <w:rPr>
      <w:rFonts w:ascii="Times New Roman" w:hAnsi="Times New Roman"/>
      <w:lang w:val="en-GB" w:eastAsia="en-GB"/>
    </w:rPr>
  </w:style>
  <w:style w:type="paragraph" w:styleId="BodyTextIndent3">
    <w:name w:val="Body Text Indent 3"/>
    <w:basedOn w:val="Normal"/>
    <w:link w:val="BodyTextIndent3Char"/>
    <w:semiHidden/>
    <w:unhideWhenUsed/>
    <w:rsid w:val="008E502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E502E"/>
    <w:rPr>
      <w:rFonts w:ascii="Times New Roman" w:hAnsi="Times New Roman"/>
      <w:sz w:val="16"/>
      <w:szCs w:val="16"/>
      <w:lang w:val="en-GB" w:eastAsia="en-GB"/>
    </w:rPr>
  </w:style>
  <w:style w:type="paragraph" w:styleId="Closing">
    <w:name w:val="Closing"/>
    <w:basedOn w:val="Normal"/>
    <w:link w:val="ClosingChar"/>
    <w:semiHidden/>
    <w:unhideWhenUsed/>
    <w:rsid w:val="008E502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8E502E"/>
    <w:rPr>
      <w:rFonts w:ascii="Times New Roman" w:hAnsi="Times New Roman"/>
      <w:lang w:val="en-GB" w:eastAsia="en-GB"/>
    </w:rPr>
  </w:style>
  <w:style w:type="paragraph" w:styleId="Date">
    <w:name w:val="Date"/>
    <w:basedOn w:val="Normal"/>
    <w:next w:val="Normal"/>
    <w:link w:val="DateChar"/>
    <w:rsid w:val="008E502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E502E"/>
    <w:rPr>
      <w:rFonts w:ascii="Times New Roman" w:hAnsi="Times New Roman"/>
      <w:lang w:val="en-GB" w:eastAsia="en-GB"/>
    </w:rPr>
  </w:style>
  <w:style w:type="character" w:customStyle="1" w:styleId="DocumentMapChar">
    <w:name w:val="Document Map Char"/>
    <w:link w:val="DocumentMap"/>
    <w:semiHidden/>
    <w:rsid w:val="008E502E"/>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8E502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8E502E"/>
    <w:rPr>
      <w:rFonts w:ascii="Times New Roman" w:hAnsi="Times New Roman"/>
      <w:lang w:val="en-GB" w:eastAsia="en-GB"/>
    </w:rPr>
  </w:style>
  <w:style w:type="paragraph" w:styleId="EndnoteText">
    <w:name w:val="endnote text"/>
    <w:basedOn w:val="Normal"/>
    <w:link w:val="EndnoteTextChar"/>
    <w:semiHidden/>
    <w:unhideWhenUsed/>
    <w:rsid w:val="008E502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semiHidden/>
    <w:rsid w:val="008E502E"/>
    <w:rPr>
      <w:rFonts w:ascii="Times New Roman" w:hAnsi="Times New Roman"/>
      <w:lang w:val="en-GB" w:eastAsia="en-GB"/>
    </w:rPr>
  </w:style>
  <w:style w:type="paragraph" w:styleId="EnvelopeAddress">
    <w:name w:val="envelope address"/>
    <w:basedOn w:val="Normal"/>
    <w:semiHidden/>
    <w:unhideWhenUsed/>
    <w:rsid w:val="008E502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8E502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8E502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8E502E"/>
    <w:rPr>
      <w:rFonts w:ascii="Times New Roman" w:hAnsi="Times New Roman"/>
      <w:i/>
      <w:iCs/>
      <w:lang w:val="en-GB" w:eastAsia="en-GB"/>
    </w:rPr>
  </w:style>
  <w:style w:type="paragraph" w:styleId="HTMLPreformatted">
    <w:name w:val="HTML Preformatted"/>
    <w:basedOn w:val="Normal"/>
    <w:link w:val="HTMLPreformattedChar"/>
    <w:semiHidden/>
    <w:unhideWhenUsed/>
    <w:rsid w:val="008E502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8E502E"/>
    <w:rPr>
      <w:rFonts w:ascii="Courier New" w:hAnsi="Courier New" w:cs="Courier New"/>
      <w:lang w:val="en-GB" w:eastAsia="en-GB"/>
    </w:rPr>
  </w:style>
  <w:style w:type="paragraph" w:styleId="Index3">
    <w:name w:val="index 3"/>
    <w:basedOn w:val="Normal"/>
    <w:next w:val="Normal"/>
    <w:semiHidden/>
    <w:unhideWhenUsed/>
    <w:rsid w:val="008E502E"/>
    <w:pPr>
      <w:overflowPunct w:val="0"/>
      <w:autoSpaceDE w:val="0"/>
      <w:autoSpaceDN w:val="0"/>
      <w:adjustRightInd w:val="0"/>
      <w:ind w:left="600" w:hanging="200"/>
      <w:textAlignment w:val="baseline"/>
    </w:pPr>
    <w:rPr>
      <w:lang w:eastAsia="en-GB"/>
    </w:rPr>
  </w:style>
  <w:style w:type="paragraph" w:styleId="Index4">
    <w:name w:val="index 4"/>
    <w:basedOn w:val="Normal"/>
    <w:next w:val="Normal"/>
    <w:semiHidden/>
    <w:unhideWhenUsed/>
    <w:rsid w:val="008E502E"/>
    <w:pPr>
      <w:overflowPunct w:val="0"/>
      <w:autoSpaceDE w:val="0"/>
      <w:autoSpaceDN w:val="0"/>
      <w:adjustRightInd w:val="0"/>
      <w:ind w:left="800" w:hanging="200"/>
      <w:textAlignment w:val="baseline"/>
    </w:pPr>
    <w:rPr>
      <w:lang w:eastAsia="en-GB"/>
    </w:rPr>
  </w:style>
  <w:style w:type="paragraph" w:styleId="Index5">
    <w:name w:val="index 5"/>
    <w:basedOn w:val="Normal"/>
    <w:next w:val="Normal"/>
    <w:semiHidden/>
    <w:unhideWhenUsed/>
    <w:rsid w:val="008E502E"/>
    <w:pPr>
      <w:overflowPunct w:val="0"/>
      <w:autoSpaceDE w:val="0"/>
      <w:autoSpaceDN w:val="0"/>
      <w:adjustRightInd w:val="0"/>
      <w:ind w:left="1000" w:hanging="200"/>
      <w:textAlignment w:val="baseline"/>
    </w:pPr>
    <w:rPr>
      <w:lang w:eastAsia="en-GB"/>
    </w:rPr>
  </w:style>
  <w:style w:type="paragraph" w:styleId="Index6">
    <w:name w:val="index 6"/>
    <w:basedOn w:val="Normal"/>
    <w:next w:val="Normal"/>
    <w:semiHidden/>
    <w:unhideWhenUsed/>
    <w:rsid w:val="008E502E"/>
    <w:pPr>
      <w:overflowPunct w:val="0"/>
      <w:autoSpaceDE w:val="0"/>
      <w:autoSpaceDN w:val="0"/>
      <w:adjustRightInd w:val="0"/>
      <w:ind w:left="1200" w:hanging="200"/>
      <w:textAlignment w:val="baseline"/>
    </w:pPr>
    <w:rPr>
      <w:lang w:eastAsia="en-GB"/>
    </w:rPr>
  </w:style>
  <w:style w:type="paragraph" w:styleId="Index7">
    <w:name w:val="index 7"/>
    <w:basedOn w:val="Normal"/>
    <w:next w:val="Normal"/>
    <w:semiHidden/>
    <w:unhideWhenUsed/>
    <w:rsid w:val="008E502E"/>
    <w:pPr>
      <w:overflowPunct w:val="0"/>
      <w:autoSpaceDE w:val="0"/>
      <w:autoSpaceDN w:val="0"/>
      <w:adjustRightInd w:val="0"/>
      <w:ind w:left="1400" w:hanging="200"/>
      <w:textAlignment w:val="baseline"/>
    </w:pPr>
    <w:rPr>
      <w:lang w:eastAsia="en-GB"/>
    </w:rPr>
  </w:style>
  <w:style w:type="paragraph" w:styleId="Index8">
    <w:name w:val="index 8"/>
    <w:basedOn w:val="Normal"/>
    <w:next w:val="Normal"/>
    <w:semiHidden/>
    <w:unhideWhenUsed/>
    <w:rsid w:val="008E502E"/>
    <w:pPr>
      <w:overflowPunct w:val="0"/>
      <w:autoSpaceDE w:val="0"/>
      <w:autoSpaceDN w:val="0"/>
      <w:adjustRightInd w:val="0"/>
      <w:ind w:left="1600" w:hanging="200"/>
      <w:textAlignment w:val="baseline"/>
    </w:pPr>
    <w:rPr>
      <w:lang w:eastAsia="en-GB"/>
    </w:rPr>
  </w:style>
  <w:style w:type="paragraph" w:styleId="Index9">
    <w:name w:val="index 9"/>
    <w:basedOn w:val="Normal"/>
    <w:next w:val="Normal"/>
    <w:semiHidden/>
    <w:unhideWhenUsed/>
    <w:rsid w:val="008E502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semiHidden/>
    <w:unhideWhenUsed/>
    <w:rsid w:val="008E502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E502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E502E"/>
    <w:rPr>
      <w:rFonts w:ascii="Times New Roman" w:hAnsi="Times New Roman"/>
      <w:i/>
      <w:iCs/>
      <w:color w:val="4472C4"/>
      <w:lang w:val="en-GB" w:eastAsia="en-GB"/>
    </w:rPr>
  </w:style>
  <w:style w:type="paragraph" w:styleId="ListContinue">
    <w:name w:val="List Continue"/>
    <w:basedOn w:val="Normal"/>
    <w:semiHidden/>
    <w:unhideWhenUsed/>
    <w:rsid w:val="008E50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E50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E50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E50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E502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E502E"/>
    <w:pPr>
      <w:numPr>
        <w:numId w:val="3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E502E"/>
    <w:pPr>
      <w:numPr>
        <w:numId w:val="3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E502E"/>
    <w:pPr>
      <w:numPr>
        <w:numId w:val="3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E50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E502E"/>
    <w:rPr>
      <w:rFonts w:ascii="Courier New" w:hAnsi="Courier New" w:cs="Courier New"/>
      <w:lang w:val="en-GB" w:eastAsia="en-US"/>
    </w:rPr>
  </w:style>
  <w:style w:type="paragraph" w:styleId="MessageHeader">
    <w:name w:val="Message Header"/>
    <w:basedOn w:val="Normal"/>
    <w:link w:val="MessageHeaderChar"/>
    <w:semiHidden/>
    <w:unhideWhenUsed/>
    <w:rsid w:val="008E50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8E502E"/>
    <w:rPr>
      <w:rFonts w:ascii="Calibri Light" w:hAnsi="Calibri Light"/>
      <w:sz w:val="24"/>
      <w:szCs w:val="24"/>
      <w:shd w:val="pct20" w:color="auto" w:fill="auto"/>
      <w:lang w:val="en-GB" w:eastAsia="en-GB"/>
    </w:rPr>
  </w:style>
  <w:style w:type="paragraph" w:styleId="NoSpacing">
    <w:name w:val="No Spacing"/>
    <w:uiPriority w:val="1"/>
    <w:qFormat/>
    <w:rsid w:val="008E502E"/>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semiHidden/>
    <w:unhideWhenUsed/>
    <w:rsid w:val="008E502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E50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E502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semiHidden/>
    <w:rsid w:val="008E502E"/>
    <w:rPr>
      <w:rFonts w:ascii="Times New Roman" w:hAnsi="Times New Roman"/>
      <w:lang w:val="en-GB" w:eastAsia="en-GB"/>
    </w:rPr>
  </w:style>
  <w:style w:type="paragraph" w:styleId="PlainText">
    <w:name w:val="Plain Text"/>
    <w:basedOn w:val="Normal"/>
    <w:link w:val="PlainTextChar"/>
    <w:semiHidden/>
    <w:unhideWhenUsed/>
    <w:rsid w:val="008E502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semiHidden/>
    <w:rsid w:val="008E502E"/>
    <w:rPr>
      <w:rFonts w:ascii="Courier New" w:hAnsi="Courier New" w:cs="Courier New"/>
      <w:lang w:val="en-GB" w:eastAsia="en-GB"/>
    </w:rPr>
  </w:style>
  <w:style w:type="paragraph" w:styleId="Quote">
    <w:name w:val="Quote"/>
    <w:basedOn w:val="Normal"/>
    <w:next w:val="Normal"/>
    <w:link w:val="QuoteChar"/>
    <w:uiPriority w:val="29"/>
    <w:qFormat/>
    <w:rsid w:val="008E502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E502E"/>
    <w:rPr>
      <w:rFonts w:ascii="Times New Roman" w:hAnsi="Times New Roman"/>
      <w:i/>
      <w:iCs/>
      <w:color w:val="404040"/>
      <w:lang w:val="en-GB" w:eastAsia="en-GB"/>
    </w:rPr>
  </w:style>
  <w:style w:type="paragraph" w:styleId="Salutation">
    <w:name w:val="Salutation"/>
    <w:basedOn w:val="Normal"/>
    <w:next w:val="Normal"/>
    <w:link w:val="SalutationChar"/>
    <w:rsid w:val="008E50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E502E"/>
    <w:rPr>
      <w:rFonts w:ascii="Times New Roman" w:hAnsi="Times New Roman"/>
      <w:lang w:val="en-GB" w:eastAsia="en-GB"/>
    </w:rPr>
  </w:style>
  <w:style w:type="paragraph" w:styleId="Signature">
    <w:name w:val="Signature"/>
    <w:basedOn w:val="Normal"/>
    <w:link w:val="SignatureChar"/>
    <w:semiHidden/>
    <w:unhideWhenUsed/>
    <w:rsid w:val="008E502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8E502E"/>
    <w:rPr>
      <w:rFonts w:ascii="Times New Roman" w:hAnsi="Times New Roman"/>
      <w:lang w:val="en-GB" w:eastAsia="en-GB"/>
    </w:rPr>
  </w:style>
  <w:style w:type="paragraph" w:styleId="Subtitle">
    <w:name w:val="Subtitle"/>
    <w:basedOn w:val="Normal"/>
    <w:next w:val="Normal"/>
    <w:link w:val="SubtitleChar"/>
    <w:qFormat/>
    <w:rsid w:val="008E502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E502E"/>
    <w:rPr>
      <w:rFonts w:ascii="Calibri Light" w:hAnsi="Calibri Light"/>
      <w:sz w:val="24"/>
      <w:szCs w:val="24"/>
      <w:lang w:val="en-GB" w:eastAsia="en-GB"/>
    </w:rPr>
  </w:style>
  <w:style w:type="paragraph" w:styleId="TableofAuthorities">
    <w:name w:val="table of authorities"/>
    <w:basedOn w:val="Normal"/>
    <w:next w:val="Normal"/>
    <w:semiHidden/>
    <w:unhideWhenUsed/>
    <w:rsid w:val="008E502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8E502E"/>
    <w:pPr>
      <w:overflowPunct w:val="0"/>
      <w:autoSpaceDE w:val="0"/>
      <w:autoSpaceDN w:val="0"/>
      <w:adjustRightInd w:val="0"/>
      <w:textAlignment w:val="baseline"/>
    </w:pPr>
    <w:rPr>
      <w:lang w:eastAsia="en-GB"/>
    </w:rPr>
  </w:style>
  <w:style w:type="paragraph" w:styleId="TOAHeading">
    <w:name w:val="toa heading"/>
    <w:basedOn w:val="Normal"/>
    <w:next w:val="Normal"/>
    <w:semiHidden/>
    <w:unhideWhenUsed/>
    <w:rsid w:val="008E502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E502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5AIRPNAIUNRU-931754773-3873</_dlc_DocId>
    <HideFromDelve xmlns="71c5aaf6-e6ce-465b-b873-5148d2a4c105">false</HideFromDelve>
    <_dlc_DocIdUrl xmlns="71c5aaf6-e6ce-465b-b873-5148d2a4c105">
      <Url>https://nokia.sharepoint.com/sites/c5g/security/_layouts/15/DocIdRedir.aspx?ID=5AIRPNAIUNRU-931754773-3873</Url>
      <Description>5AIRPNAIUNRU-931754773-3873</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01DCC16A-651B-4D9E-9665-7FA86752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1288</TotalTime>
  <Pages>5</Pages>
  <Words>1767</Words>
  <Characters>10073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306</cp:revision>
  <cp:lastPrinted>1900-01-01T05:00:00Z</cp:lastPrinted>
  <dcterms:created xsi:type="dcterms:W3CDTF">2022-05-08T21:37:00Z</dcterms:created>
  <dcterms:modified xsi:type="dcterms:W3CDTF">2023-08-05T18:11:00Z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eef9f5fe-9341-46ed-8b8f-ddf918325db5</vt:lpwstr>
  </property>
</Properties>
</file>